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29DE7" w14:textId="77777777" w:rsidR="00910453" w:rsidRPr="00910453" w:rsidRDefault="00910453" w:rsidP="00910453">
      <w:pPr>
        <w:tabs>
          <w:tab w:val="left" w:pos="5400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kern w:val="0"/>
          <w:szCs w:val="28"/>
          <w:lang w:eastAsia="ru-RU"/>
          <w14:ligatures w14:val="none"/>
        </w:rPr>
      </w:pPr>
      <w:bookmarkStart w:id="0" w:name="_Hlk197333683"/>
      <w:bookmarkStart w:id="1" w:name="_Hlk118735317"/>
      <w:bookmarkStart w:id="2" w:name="_Hlk118790712"/>
      <w:bookmarkStart w:id="3" w:name="_Hlk118735151"/>
      <w:bookmarkStart w:id="4" w:name="_Hlk203573437"/>
      <w:bookmarkEnd w:id="0"/>
      <w:r w:rsidRPr="00910453">
        <w:rPr>
          <w:rFonts w:ascii="Times New Roman" w:eastAsia="Times New Roman" w:hAnsi="Times New Roman" w:cs="Times New Roman"/>
          <w:noProof/>
          <w:kern w:val="0"/>
          <w:lang w:eastAsia="ru-RU"/>
          <w14:ligatures w14:val="none"/>
        </w:rPr>
        <w:drawing>
          <wp:inline distT="0" distB="0" distL="0" distR="0" wp14:anchorId="71D48129" wp14:editId="006BEEC5">
            <wp:extent cx="942975" cy="9144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408F98" w14:textId="77777777" w:rsidR="00910453" w:rsidRPr="00910453" w:rsidRDefault="00910453" w:rsidP="00910453">
      <w:pPr>
        <w:tabs>
          <w:tab w:val="left" w:pos="5400"/>
        </w:tabs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  <w14:ligatures w14:val="none"/>
        </w:rPr>
      </w:pPr>
      <w:r w:rsidRPr="0091045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  <w14:ligatures w14:val="none"/>
        </w:rPr>
        <w:t>МИНИСТЕРСТВО АРХИТЕКТУРЫ И ГРАДОСТРОИТЕЛЬСТВА КУРСКОЙ ОБЛАСТИ</w:t>
      </w:r>
    </w:p>
    <w:p w14:paraId="5BD18A8A" w14:textId="77777777" w:rsidR="00910453" w:rsidRPr="00910453" w:rsidRDefault="00910453" w:rsidP="0091045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10BCC58C" w14:textId="77777777" w:rsidR="00910453" w:rsidRPr="00910453" w:rsidRDefault="00910453" w:rsidP="0091045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ru-RU"/>
          <w14:ligatures w14:val="none"/>
        </w:rPr>
      </w:pPr>
      <w:r w:rsidRPr="00910453"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ru-RU"/>
          <w14:ligatures w14:val="none"/>
        </w:rPr>
        <w:t>Р Е Ш Е Н И Е</w:t>
      </w:r>
    </w:p>
    <w:p w14:paraId="34F3578A" w14:textId="77777777" w:rsidR="00910453" w:rsidRPr="00910453" w:rsidRDefault="00910453" w:rsidP="00910453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bookmarkEnd w:id="1"/>
    <w:bookmarkEnd w:id="2"/>
    <w:bookmarkEnd w:id="3"/>
    <w:p w14:paraId="76720E24" w14:textId="77777777" w:rsidR="00910453" w:rsidRPr="00910453" w:rsidRDefault="00910453" w:rsidP="00910453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104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«___» июля 2025 года                                                                  № 01-12/_____</w:t>
      </w:r>
    </w:p>
    <w:p w14:paraId="10956016" w14:textId="77777777" w:rsidR="00910453" w:rsidRPr="00910453" w:rsidRDefault="00910453" w:rsidP="0091045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104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г. Курск</w:t>
      </w:r>
    </w:p>
    <w:p w14:paraId="4D93D9C6" w14:textId="77777777" w:rsidR="00910453" w:rsidRPr="00910453" w:rsidRDefault="00910453" w:rsidP="0091045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C165A18" w14:textId="77777777" w:rsidR="00910453" w:rsidRPr="00910453" w:rsidRDefault="00910453" w:rsidP="009104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91045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О внесении изменений в Генеральный план муниципального образования </w:t>
      </w:r>
      <w:bookmarkStart w:id="5" w:name="_Hlk126827347"/>
      <w:r w:rsidRPr="0091045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«</w:t>
      </w:r>
      <w:proofErr w:type="spellStart"/>
      <w:r w:rsidRPr="0091045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Городновский</w:t>
      </w:r>
      <w:proofErr w:type="spellEnd"/>
      <w:r w:rsidRPr="0091045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сельсовет» Железногорского района </w:t>
      </w:r>
      <w:bookmarkEnd w:id="5"/>
    </w:p>
    <w:p w14:paraId="408B2A67" w14:textId="77777777" w:rsidR="00910453" w:rsidRPr="00910453" w:rsidRDefault="00910453" w:rsidP="0091045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1045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Курской области</w:t>
      </w:r>
    </w:p>
    <w:p w14:paraId="35E68989" w14:textId="77777777" w:rsidR="00910453" w:rsidRPr="00910453" w:rsidRDefault="00910453" w:rsidP="0091045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837179F" w14:textId="77777777" w:rsidR="00910453" w:rsidRPr="00910453" w:rsidRDefault="00910453" w:rsidP="0091045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4921A36" w14:textId="77777777" w:rsidR="00910453" w:rsidRPr="00910453" w:rsidRDefault="00910453" w:rsidP="009104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104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соответствии с Градостроительным кодексом Российской Федерации, Законом Курской области от 7 декабря 2021 года № 109-ЗКО «О перераспределении отдельных полномочий между органами местного самоуправления поселений, муниципальных районов Курской области и органами государственной власти Курской области в области градостроительной деятельности», постановлением Администрации Курской области от 02.03.2022 № 180-па «Об утверждении Положения о порядке подготовки и утверждения проектов документов территориального планирования городских и сельских поселений Курской области» </w:t>
      </w:r>
      <w:r w:rsidRPr="00910453">
        <w:rPr>
          <w:rFonts w:ascii="Times New Roman" w:eastAsia="Calibri" w:hAnsi="Times New Roman" w:cs="Times New Roman"/>
          <w:bCs/>
          <w:kern w:val="0"/>
          <w:sz w:val="28"/>
          <w:szCs w:val="28"/>
          <w:lang w:eastAsia="ar-SA"/>
          <w14:ligatures w14:val="none"/>
        </w:rPr>
        <w:t xml:space="preserve">Министерство </w:t>
      </w:r>
      <w:r w:rsidRPr="009104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архитектуры и градостроительства Курской области РЕШИЛО:</w:t>
      </w:r>
    </w:p>
    <w:p w14:paraId="14044F3B" w14:textId="77777777" w:rsidR="00910453" w:rsidRPr="00910453" w:rsidRDefault="00910453" w:rsidP="009104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104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Утвердить прилагаемые изменения, которые вносятся в Генеральный план муниципального образования </w:t>
      </w:r>
      <w:bookmarkStart w:id="6" w:name="_Hlk200448564"/>
      <w:r w:rsidRPr="009104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proofErr w:type="spellStart"/>
      <w:r w:rsidRPr="009104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Городновский</w:t>
      </w:r>
      <w:proofErr w:type="spellEnd"/>
      <w:r w:rsidRPr="009104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сельсовет» Железногорского района</w:t>
      </w:r>
      <w:bookmarkEnd w:id="6"/>
      <w:r w:rsidRPr="009104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Курской области, утвержденный </w:t>
      </w:r>
      <w:bookmarkStart w:id="7" w:name="_Hlk118966010"/>
      <w:r w:rsidRPr="009104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решением </w:t>
      </w:r>
      <w:bookmarkStart w:id="8" w:name="_Hlk142313354"/>
      <w:bookmarkEnd w:id="7"/>
      <w:r w:rsidRPr="009104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Собрания депутатов </w:t>
      </w:r>
      <w:proofErr w:type="spellStart"/>
      <w:r w:rsidRPr="009104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Городновского</w:t>
      </w:r>
      <w:proofErr w:type="spellEnd"/>
      <w:r w:rsidRPr="009104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сельсовета Железногорского района Курской области от 07.11.2014 № 44 (</w:t>
      </w:r>
      <w:bookmarkStart w:id="9" w:name="_Hlk142313884"/>
      <w:r w:rsidRPr="009104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редакции решения Представительного собрания Железногорского района Курской области от 29.06.2020 №</w:t>
      </w:r>
      <w:bookmarkEnd w:id="9"/>
      <w:r w:rsidRPr="009104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31-4-РС).</w:t>
      </w:r>
    </w:p>
    <w:bookmarkEnd w:id="8"/>
    <w:p w14:paraId="04603419" w14:textId="77777777" w:rsidR="00910453" w:rsidRPr="00910453" w:rsidRDefault="00910453" w:rsidP="0091045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9BB5641" w14:textId="77777777" w:rsidR="00910453" w:rsidRPr="00910453" w:rsidRDefault="00910453" w:rsidP="0091045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2E8FE24" w14:textId="77777777" w:rsidR="00910453" w:rsidRPr="00910453" w:rsidRDefault="00910453" w:rsidP="0091045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104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И. о. министра архитектуры и </w:t>
      </w:r>
    </w:p>
    <w:p w14:paraId="5F6A6EBD" w14:textId="77777777" w:rsidR="00910453" w:rsidRPr="00910453" w:rsidRDefault="00910453" w:rsidP="0091045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104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градостроительства,</w:t>
      </w:r>
    </w:p>
    <w:p w14:paraId="11272354" w14:textId="77777777" w:rsidR="00910453" w:rsidRPr="00910453" w:rsidRDefault="00910453" w:rsidP="0091045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104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главного архитектора </w:t>
      </w:r>
    </w:p>
    <w:p w14:paraId="2582F8C0" w14:textId="77777777" w:rsidR="00910453" w:rsidRPr="00910453" w:rsidRDefault="00910453" w:rsidP="0091045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104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Курской области                                                                        Г.А. </w:t>
      </w:r>
      <w:proofErr w:type="spellStart"/>
      <w:r w:rsidRPr="009104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Концедалова</w:t>
      </w:r>
      <w:proofErr w:type="spellEnd"/>
    </w:p>
    <w:p w14:paraId="2C8DB02C" w14:textId="77777777" w:rsidR="00910453" w:rsidRPr="00910453" w:rsidRDefault="00910453" w:rsidP="00910453">
      <w:pPr>
        <w:spacing w:after="0" w:line="240" w:lineRule="auto"/>
        <w:ind w:left="3969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2AC5A54" w14:textId="77777777" w:rsidR="00910453" w:rsidRPr="00910453" w:rsidRDefault="00910453" w:rsidP="00910453">
      <w:pPr>
        <w:spacing w:after="0" w:line="240" w:lineRule="auto"/>
        <w:ind w:left="3969"/>
        <w:jc w:val="center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ectPr w:rsidR="00910453" w:rsidRPr="00910453" w:rsidSect="00910453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134" w:right="1134" w:bottom="1134" w:left="1701" w:header="709" w:footer="709" w:gutter="0"/>
          <w:pgNumType w:start="1"/>
          <w:cols w:space="720"/>
          <w:titlePg/>
          <w:docGrid w:linePitch="299"/>
        </w:sectPr>
      </w:pPr>
    </w:p>
    <w:p w14:paraId="39123A42" w14:textId="77777777" w:rsidR="00910453" w:rsidRPr="00910453" w:rsidRDefault="00910453" w:rsidP="00910453">
      <w:pPr>
        <w:spacing w:after="0" w:line="240" w:lineRule="auto"/>
        <w:ind w:left="3969"/>
        <w:jc w:val="center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104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УТВЕРЖДЕНЫ</w:t>
      </w:r>
    </w:p>
    <w:p w14:paraId="0B51C57B" w14:textId="77777777" w:rsidR="00910453" w:rsidRPr="00910453" w:rsidRDefault="00910453" w:rsidP="00910453">
      <w:pPr>
        <w:spacing w:after="0" w:line="240" w:lineRule="auto"/>
        <w:ind w:left="396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</w:pPr>
      <w:r w:rsidRPr="00910453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 xml:space="preserve">решением </w:t>
      </w:r>
      <w:r w:rsidRPr="009104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министерства</w:t>
      </w:r>
      <w:r w:rsidRPr="00910453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 xml:space="preserve"> архитектуры и градостроительства Курской области</w:t>
      </w:r>
    </w:p>
    <w:p w14:paraId="5B11A871" w14:textId="77777777" w:rsidR="00910453" w:rsidRPr="00910453" w:rsidRDefault="00910453" w:rsidP="00910453">
      <w:pPr>
        <w:spacing w:after="0" w:line="240" w:lineRule="auto"/>
        <w:ind w:left="3969"/>
        <w:jc w:val="center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104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от «___» июля </w:t>
      </w:r>
      <w:r w:rsidRPr="009104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2025 </w:t>
      </w:r>
      <w:r w:rsidRPr="009104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года № 01-12/____</w:t>
      </w:r>
    </w:p>
    <w:p w14:paraId="4F77F00F" w14:textId="77777777" w:rsidR="00910453" w:rsidRPr="00910453" w:rsidRDefault="00910453" w:rsidP="0091045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474156B3" w14:textId="77777777" w:rsidR="00910453" w:rsidRPr="00910453" w:rsidRDefault="00910453" w:rsidP="0091045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30A7F668" w14:textId="77777777" w:rsidR="00910453" w:rsidRPr="00910453" w:rsidRDefault="00910453" w:rsidP="0091045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9104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ИЗМЕНЕНИЯ,</w:t>
      </w:r>
    </w:p>
    <w:p w14:paraId="36A4C468" w14:textId="77777777" w:rsidR="00910453" w:rsidRPr="00910453" w:rsidRDefault="00910453" w:rsidP="00910453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9104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которые вносятся в Генеральный план муниципального образования </w:t>
      </w:r>
      <w:bookmarkStart w:id="10" w:name="_Hlk118735614"/>
      <w:r w:rsidRPr="009104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«</w:t>
      </w:r>
      <w:proofErr w:type="spellStart"/>
      <w:r w:rsidRPr="009104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Городновский</w:t>
      </w:r>
      <w:proofErr w:type="spellEnd"/>
      <w:r w:rsidRPr="009104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сельсовет» Железногорского района Курской области</w:t>
      </w:r>
      <w:bookmarkEnd w:id="10"/>
      <w:r w:rsidRPr="009104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, утвержденный решением Представительного собрания Железногорского района Курской области </w:t>
      </w:r>
    </w:p>
    <w:p w14:paraId="72A1C1BD" w14:textId="6A0F8E57" w:rsidR="00586BE3" w:rsidRDefault="00910453" w:rsidP="00910453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21016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от 29.06.2020 № 31-4-РС</w:t>
      </w:r>
      <w:bookmarkEnd w:id="4"/>
    </w:p>
    <w:p w14:paraId="3B479094" w14:textId="426F8C33" w:rsidR="00910453" w:rsidRPr="00910453" w:rsidRDefault="00910453" w:rsidP="009104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noProof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1</w:t>
      </w:r>
      <w:r w:rsidRPr="00910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 В томе 3 «Перечень и характеристика основных факторов риска возникновения чрезвычайных ситуаций природного и техногенного характера»:</w:t>
      </w:r>
    </w:p>
    <w:p w14:paraId="43824D6A" w14:textId="77777777" w:rsidR="00910453" w:rsidRPr="00910453" w:rsidRDefault="00910453" w:rsidP="00910453">
      <w:pPr>
        <w:widowControl w:val="0"/>
        <w:suppressAutoHyphens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104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1) в разделе 5 «Градостроительные и проектные ограничения, предложения и решения обоснования минимизации последствий чрезвычайных ситуаций»:</w:t>
      </w:r>
    </w:p>
    <w:p w14:paraId="78E0B891" w14:textId="77777777" w:rsidR="00910453" w:rsidRPr="00910453" w:rsidRDefault="00910453" w:rsidP="00910453">
      <w:pPr>
        <w:widowControl w:val="0"/>
        <w:suppressAutoHyphens/>
        <w:spacing w:after="0" w:line="216" w:lineRule="auto"/>
        <w:ind w:firstLine="709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9104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подраздела 5.3.3 «Электроснабжения поселения и объектов» подраздела 5.3 «Транспортная и инженерная инфраструктуры»</w:t>
      </w:r>
      <w:r w:rsidRPr="00910453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:</w:t>
      </w:r>
    </w:p>
    <w:p w14:paraId="60158371" w14:textId="77777777" w:rsidR="00910453" w:rsidRPr="00910453" w:rsidRDefault="00910453" w:rsidP="00910453">
      <w:pPr>
        <w:widowControl w:val="0"/>
        <w:suppressAutoHyphens/>
        <w:spacing w:after="0" w:line="216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9104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абзаце первом </w:t>
      </w:r>
      <w:r w:rsidRPr="009104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слова «</w:t>
      </w:r>
      <w:r w:rsidRPr="00910453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 xml:space="preserve">Железногорских РЭС ПО СЭС сетевой компании филиала ОАО «МРСК Центра» ОАО </w:t>
      </w:r>
      <w:r w:rsidRPr="00910453"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  <w:t>«Курскэнерго</w:t>
      </w:r>
      <w:r w:rsidRPr="009104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» заменить словами «</w:t>
      </w:r>
      <w:bookmarkStart w:id="11" w:name="_Hlk197351023"/>
      <w:r w:rsidRPr="009104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филиала ПАО «</w:t>
      </w:r>
      <w:proofErr w:type="spellStart"/>
      <w:r w:rsidRPr="009104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Россети</w:t>
      </w:r>
      <w:proofErr w:type="spellEnd"/>
      <w:r w:rsidRPr="009104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Центр» - «Курскэнерго»</w:t>
      </w:r>
      <w:bookmarkEnd w:id="11"/>
      <w:r w:rsidRPr="00910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;</w:t>
      </w:r>
    </w:p>
    <w:p w14:paraId="34606E21" w14:textId="77777777" w:rsidR="00910453" w:rsidRPr="00910453" w:rsidRDefault="00910453" w:rsidP="00910453">
      <w:pPr>
        <w:widowControl w:val="0"/>
        <w:suppressAutoHyphens/>
        <w:spacing w:after="0" w:line="216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910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 абзаце втором цифры «24» заменить цифрой «9»;</w:t>
      </w:r>
    </w:p>
    <w:p w14:paraId="726DA6ED" w14:textId="77777777" w:rsidR="00910453" w:rsidRPr="00910453" w:rsidRDefault="00910453" w:rsidP="00910453">
      <w:pPr>
        <w:widowControl w:val="0"/>
        <w:suppressAutoHyphens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104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абзацы третий и четвертый изложить в следующей редакции:</w:t>
      </w:r>
    </w:p>
    <w:p w14:paraId="73A9C21D" w14:textId="77777777" w:rsidR="00910453" w:rsidRPr="00910453" w:rsidRDefault="00910453" w:rsidP="0091045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9104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Pr="00910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Передача электроэнергии осуществляется по сетям 0,4 – 35кВ (до 45 км). По территории </w:t>
      </w:r>
      <w:r w:rsidRPr="00910453">
        <w:rPr>
          <w:rFonts w:ascii="Times New Roman" w:eastAsia="Calibri" w:hAnsi="Times New Roman" w:cs="Times New Roman"/>
          <w:sz w:val="28"/>
          <w:szCs w:val="28"/>
          <w14:ligatures w14:val="none"/>
        </w:rPr>
        <w:t>муниципального образования «</w:t>
      </w:r>
      <w:proofErr w:type="spellStart"/>
      <w:r w:rsidRPr="00910453">
        <w:rPr>
          <w:rFonts w:ascii="Times New Roman" w:eastAsia="Calibri" w:hAnsi="Times New Roman" w:cs="Times New Roman"/>
          <w:sz w:val="28"/>
          <w:szCs w:val="28"/>
          <w14:ligatures w14:val="none"/>
        </w:rPr>
        <w:t>Городновский</w:t>
      </w:r>
      <w:proofErr w:type="spellEnd"/>
      <w:r w:rsidRPr="00910453">
        <w:rPr>
          <w:rFonts w:ascii="Times New Roman" w:eastAsia="Calibri" w:hAnsi="Times New Roman" w:cs="Times New Roman"/>
          <w:sz w:val="28"/>
          <w:szCs w:val="28"/>
          <w14:ligatures w14:val="none"/>
        </w:rPr>
        <w:t xml:space="preserve"> сельсовет» Железногорского района Курской области</w:t>
      </w:r>
      <w:r w:rsidRPr="00910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проходят высоковольтные линии электропередач мощностью 110кВт (протяженность 8,2км) и 35кВт (протяженность 3,6 км).</w:t>
      </w:r>
    </w:p>
    <w:p w14:paraId="5288C1A7" w14:textId="77777777" w:rsidR="00910453" w:rsidRPr="00910453" w:rsidRDefault="00910453" w:rsidP="00910453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9104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Загрузка трансформаторов на ПС 110/35/10 </w:t>
      </w:r>
      <w:proofErr w:type="spellStart"/>
      <w:r w:rsidRPr="009104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кВ</w:t>
      </w:r>
      <w:proofErr w:type="spellEnd"/>
      <w:r w:rsidRPr="009104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составляет 35,1%, что позволяет подключать к ним дополнительные нагрузки.»;</w:t>
      </w:r>
    </w:p>
    <w:p w14:paraId="637A0BE4" w14:textId="77777777" w:rsidR="00910453" w:rsidRPr="00910453" w:rsidRDefault="00910453" w:rsidP="009104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104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б) подраздел 5.4.3 «Система оповещения о ЧС» подраздела 5.4 «Система оповещения населения о чрезвычайных ситуациях </w:t>
      </w:r>
      <w:r w:rsidRPr="00910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мирного времени и военного характера</w:t>
      </w:r>
      <w:r w:rsidRPr="009104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дополнить текстом следующего содержания:</w:t>
      </w:r>
    </w:p>
    <w:p w14:paraId="5C271D11" w14:textId="77777777" w:rsidR="00910453" w:rsidRPr="00910453" w:rsidRDefault="00910453" w:rsidP="009104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104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«Перечень планируемых объектов местного значения в области предупреждения возникновения чрезвычайных ситуаций природного и техногенного характера представлен </w:t>
      </w:r>
      <w:r w:rsidRPr="00910453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таблице</w:t>
      </w:r>
      <w:r w:rsidRPr="009104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6392FCF3" w14:textId="77777777" w:rsidR="00910453" w:rsidRPr="00910453" w:rsidRDefault="00910453" w:rsidP="0091045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18FEE613" w14:textId="77777777" w:rsidR="00910453" w:rsidRPr="00910453" w:rsidRDefault="00910453" w:rsidP="00910453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highlight w:val="yellow"/>
          <w:lang w:eastAsia="ru-RU"/>
          <w14:ligatures w14:val="none"/>
        </w:rPr>
        <w:sectPr w:rsidR="00910453" w:rsidRPr="00910453" w:rsidSect="00910453">
          <w:headerReference w:type="first" r:id="rId12"/>
          <w:pgSz w:w="11906" w:h="16838"/>
          <w:pgMar w:top="1134" w:right="1134" w:bottom="1134" w:left="1701" w:header="709" w:footer="709" w:gutter="0"/>
          <w:cols w:space="708"/>
          <w:titlePg/>
          <w:docGrid w:linePitch="360"/>
        </w:sectPr>
      </w:pPr>
    </w:p>
    <w:p w14:paraId="05CD1AAF" w14:textId="77777777" w:rsidR="00910453" w:rsidRPr="00910453" w:rsidRDefault="00910453" w:rsidP="00910453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highlight w:val="yellow"/>
          <w:lang w:eastAsia="ru-RU"/>
          <w14:ligatures w14:val="none"/>
        </w:rPr>
      </w:pPr>
    </w:p>
    <w:p w14:paraId="28854C65" w14:textId="77777777" w:rsidR="00910453" w:rsidRPr="00910453" w:rsidRDefault="00910453" w:rsidP="009104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910453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Таблица. Перечень </w:t>
      </w:r>
      <w:r w:rsidRPr="0091045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планируемых объектов местного значения в области предупреждения возникновения чрезвычайных ситуаций природного и техногенного характера</w:t>
      </w:r>
    </w:p>
    <w:p w14:paraId="1CD08799" w14:textId="77777777" w:rsidR="00910453" w:rsidRPr="00910453" w:rsidRDefault="00910453" w:rsidP="00910453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tbl>
      <w:tblPr>
        <w:tblW w:w="14595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842"/>
        <w:gridCol w:w="2409"/>
        <w:gridCol w:w="2267"/>
        <w:gridCol w:w="1416"/>
        <w:gridCol w:w="1417"/>
        <w:gridCol w:w="2267"/>
        <w:gridCol w:w="2267"/>
      </w:tblGrid>
      <w:tr w:rsidR="00910453" w:rsidRPr="00910453" w14:paraId="38F33303" w14:textId="77777777" w:rsidTr="00715D67">
        <w:trPr>
          <w:trHeight w:val="191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EEC84F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  <w:t>№</w:t>
            </w:r>
          </w:p>
          <w:p w14:paraId="11873C5E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  <w:t>п/п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23A86F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910453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  <w:t>Наименование</w:t>
            </w:r>
            <w:proofErr w:type="spellEnd"/>
            <w:r w:rsidRPr="00910453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910453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  <w:t>объекта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016C56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910453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  <w:t>Местонахождение</w:t>
            </w:r>
            <w:proofErr w:type="spellEnd"/>
            <w:r w:rsidRPr="00910453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910453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  <w:t>объекта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A5FA0F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910453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  <w:t>Характеристика</w:t>
            </w:r>
            <w:proofErr w:type="spellEnd"/>
            <w:r w:rsidRPr="00910453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910453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  <w:t>объекта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76CA9E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910453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  <w:t>Количество</w:t>
            </w:r>
            <w:proofErr w:type="spellEnd"/>
            <w:r w:rsidRPr="00910453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910453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  <w:t>объектов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47FFF0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910453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  <w:t>Срок</w:t>
            </w:r>
            <w:proofErr w:type="spellEnd"/>
            <w:r w:rsidRPr="00910453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910453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  <w:t>реализации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3293CD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14:ligatures w14:val="none"/>
              </w:rPr>
              <w:t>Обоснование выбранного варианта размещения объектов местного значения на основе анализа использования соответствующей территории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5CCB62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14:ligatures w14:val="none"/>
              </w:rPr>
              <w:t>Оценка возможного влияния планируемых для размещения объектов местного значения на комплексное развитие соответствующей территории</w:t>
            </w:r>
          </w:p>
        </w:tc>
      </w:tr>
      <w:tr w:rsidR="00910453" w:rsidRPr="00910453" w14:paraId="7AF85BE2" w14:textId="77777777" w:rsidTr="00715D67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F8CDB5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F88DDE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753D1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3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74E6A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84260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73F1C" w14:textId="77777777" w:rsidR="00910453" w:rsidRPr="00910453" w:rsidRDefault="00910453" w:rsidP="00910453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6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3CCDAC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7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AAF150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8</w:t>
            </w:r>
          </w:p>
        </w:tc>
      </w:tr>
      <w:tr w:rsidR="00910453" w:rsidRPr="00910453" w14:paraId="6598B36A" w14:textId="77777777" w:rsidTr="00715D67">
        <w:trPr>
          <w:trHeight w:val="74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9D46E" w14:textId="77777777" w:rsidR="00910453" w:rsidRPr="00910453" w:rsidRDefault="00910453" w:rsidP="0091045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74605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Устройство оповещения (строительство)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96014A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Курская область,</w:t>
            </w:r>
          </w:p>
          <w:p w14:paraId="36BC34B2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Железногорский район, муниципальное образование «</w:t>
            </w:r>
            <w:proofErr w:type="spellStart"/>
            <w:r w:rsidRPr="00910453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Городновский</w:t>
            </w:r>
            <w:proofErr w:type="spellEnd"/>
            <w:r w:rsidRPr="00910453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 xml:space="preserve"> сельсовет», д. Коровино</w:t>
            </w:r>
          </w:p>
          <w:p w14:paraId="6D3E6F12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3800A6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Радиус действия 700 м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7DA490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1F145C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Расчетный срок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5CE491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B94BAB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Повышение уровня пожарной безопасности в муниципальном образовании</w:t>
            </w:r>
          </w:p>
        </w:tc>
      </w:tr>
      <w:tr w:rsidR="00910453" w:rsidRPr="00910453" w14:paraId="2DFED952" w14:textId="77777777" w:rsidTr="00715D67">
        <w:trPr>
          <w:trHeight w:val="7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7D09C" w14:textId="77777777" w:rsidR="00910453" w:rsidRPr="00910453" w:rsidRDefault="00910453" w:rsidP="0091045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7AC81D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Устройство оповещения (строительство)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BD967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Курская область,</w:t>
            </w:r>
          </w:p>
          <w:p w14:paraId="43B0083A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Железногорский район, муниципальное образование «</w:t>
            </w:r>
            <w:proofErr w:type="spellStart"/>
            <w:r w:rsidRPr="00910453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Городновский</w:t>
            </w:r>
            <w:proofErr w:type="spellEnd"/>
            <w:r w:rsidRPr="00910453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 xml:space="preserve"> сельсовет», п. </w:t>
            </w:r>
            <w:proofErr w:type="spellStart"/>
            <w:r w:rsidRPr="00910453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Сафрошинский</w:t>
            </w:r>
            <w:proofErr w:type="spellEnd"/>
          </w:p>
          <w:p w14:paraId="533881AB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36CD7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Радиус действия 700 м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4746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D23A19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Расчетный срок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0B99B1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3CF26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Повышение уровня пожарной безопасности в муниципальном образовании</w:t>
            </w:r>
          </w:p>
        </w:tc>
      </w:tr>
      <w:tr w:rsidR="00910453" w:rsidRPr="00910453" w14:paraId="05458B4D" w14:textId="77777777" w:rsidTr="00715D67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3E393" w14:textId="77777777" w:rsidR="00910453" w:rsidRPr="00910453" w:rsidRDefault="00910453" w:rsidP="0091045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9E4E80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Устройство оповещения (строительство)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66502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Курская область,</w:t>
            </w:r>
          </w:p>
          <w:p w14:paraId="02CDD5C5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Железногорский район, муниципальное образование «</w:t>
            </w:r>
            <w:proofErr w:type="spellStart"/>
            <w:r w:rsidRPr="00910453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Городновский</w:t>
            </w:r>
            <w:proofErr w:type="spellEnd"/>
            <w:r w:rsidRPr="00910453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 xml:space="preserve"> сельсовет», д. </w:t>
            </w:r>
            <w:proofErr w:type="spellStart"/>
            <w:r w:rsidRPr="00910453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Городное</w:t>
            </w:r>
            <w:proofErr w:type="spellEnd"/>
          </w:p>
          <w:p w14:paraId="2D8EAA74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DED59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Радиус действия 700 м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4B91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1AEA84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Расчетный срок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A3B8EB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FA1006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Повышение уровня пожарной безопасности в муниципальном образовании</w:t>
            </w:r>
          </w:p>
        </w:tc>
      </w:tr>
      <w:tr w:rsidR="00910453" w:rsidRPr="00910453" w14:paraId="5A2BF016" w14:textId="77777777" w:rsidTr="00715D67">
        <w:trPr>
          <w:trHeight w:val="27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DC9A2" w14:textId="77777777" w:rsidR="00910453" w:rsidRPr="00910453" w:rsidRDefault="00910453" w:rsidP="0091045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D42B0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Устройство оповещения (строительство)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436EC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Курская область,</w:t>
            </w:r>
          </w:p>
          <w:p w14:paraId="449BE588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Железногорский район, муниципальное образование «</w:t>
            </w:r>
            <w:proofErr w:type="spellStart"/>
            <w:r w:rsidRPr="00910453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Городновский</w:t>
            </w:r>
            <w:proofErr w:type="spellEnd"/>
            <w:r w:rsidRPr="00910453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 xml:space="preserve"> </w:t>
            </w:r>
            <w:r w:rsidRPr="00910453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lastRenderedPageBreak/>
              <w:t xml:space="preserve">сельсовет», с. </w:t>
            </w:r>
            <w:proofErr w:type="spellStart"/>
            <w:r w:rsidRPr="00910453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Большебоброво</w:t>
            </w:r>
            <w:proofErr w:type="spellEnd"/>
          </w:p>
          <w:p w14:paraId="2BC17E88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1FDF01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lastRenderedPageBreak/>
              <w:t>Радиус действия 700 м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FAAA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2F024F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Расчетный срок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784D2B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35347F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Повышение уровня пожарной безопасности в муниципальном образовании</w:t>
            </w:r>
          </w:p>
        </w:tc>
      </w:tr>
      <w:tr w:rsidR="00910453" w:rsidRPr="00910453" w14:paraId="54939BAA" w14:textId="77777777" w:rsidTr="00715D67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650E2" w14:textId="77777777" w:rsidR="00910453" w:rsidRPr="00910453" w:rsidRDefault="00910453" w:rsidP="0091045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79E697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Устройство оповещения (строительство)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FE554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Курская область,</w:t>
            </w:r>
          </w:p>
          <w:p w14:paraId="175DA361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Железногорский район, муниципальное образование «</w:t>
            </w:r>
            <w:proofErr w:type="spellStart"/>
            <w:r w:rsidRPr="00910453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Городновский</w:t>
            </w:r>
            <w:proofErr w:type="spellEnd"/>
            <w:r w:rsidRPr="00910453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 xml:space="preserve"> сельсовет», д. Копенки</w:t>
            </w:r>
          </w:p>
          <w:p w14:paraId="7E518E3C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CA9760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Радиус действия 700 м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DEFDB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875DF3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Расчетный срок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2C38BA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88FE60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Повышение уровня пожарной безопасности в муниципальном образовании</w:t>
            </w:r>
          </w:p>
        </w:tc>
      </w:tr>
      <w:tr w:rsidR="00910453" w:rsidRPr="00910453" w14:paraId="554599F1" w14:textId="77777777" w:rsidTr="00715D67">
        <w:trPr>
          <w:trHeight w:val="65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7AD16" w14:textId="77777777" w:rsidR="00910453" w:rsidRPr="00910453" w:rsidRDefault="00910453" w:rsidP="0091045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480726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Устройство оповещения (строительство)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714B2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Курская область,</w:t>
            </w:r>
          </w:p>
          <w:p w14:paraId="7FF1CCF9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Железногорский район, муниципальное образование «</w:t>
            </w:r>
            <w:proofErr w:type="spellStart"/>
            <w:r w:rsidRPr="00910453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Городновский</w:t>
            </w:r>
            <w:proofErr w:type="spellEnd"/>
            <w:r w:rsidRPr="00910453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 xml:space="preserve"> сельсовет», </w:t>
            </w:r>
          </w:p>
          <w:p w14:paraId="7A516444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 xml:space="preserve">п. </w:t>
            </w:r>
            <w:proofErr w:type="spellStart"/>
            <w:r w:rsidRPr="00910453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Богатыревский</w:t>
            </w:r>
            <w:proofErr w:type="spellEnd"/>
          </w:p>
          <w:p w14:paraId="1F806FA1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472EC2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Радиус действия 700 м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95F4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5A8471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Расчетный срок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978B84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CFFDB9" w14:textId="77777777" w:rsidR="00910453" w:rsidRPr="00910453" w:rsidRDefault="00910453" w:rsidP="00910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910453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Повышение уровня пожарной безопасности в муниципальном образовании</w:t>
            </w:r>
          </w:p>
        </w:tc>
      </w:tr>
    </w:tbl>
    <w:p w14:paraId="6A2F966E" w14:textId="77777777" w:rsidR="00910453" w:rsidRPr="00910453" w:rsidRDefault="00910453" w:rsidP="00910453">
      <w:pPr>
        <w:widowControl w:val="0"/>
        <w:suppressAutoHyphens/>
        <w:spacing w:after="0" w:line="216" w:lineRule="auto"/>
        <w:ind w:firstLine="709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ectPr w:rsidR="00910453" w:rsidRPr="00910453" w:rsidSect="00910453">
          <w:pgSz w:w="16838" w:h="11906" w:orient="landscape"/>
          <w:pgMar w:top="1701" w:right="1134" w:bottom="1134" w:left="1134" w:header="709" w:footer="709" w:gutter="0"/>
          <w:cols w:space="708"/>
          <w:titlePg/>
          <w:docGrid w:linePitch="360"/>
        </w:sectPr>
      </w:pPr>
      <w:r w:rsidRPr="009104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»;</w:t>
      </w:r>
    </w:p>
    <w:p w14:paraId="3EAAD8AC" w14:textId="77777777" w:rsidR="00910453" w:rsidRPr="00910453" w:rsidRDefault="00910453" w:rsidP="0091045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910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 xml:space="preserve">3) дополнить </w:t>
      </w:r>
      <w:r w:rsidRPr="00910453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Картой</w:t>
      </w:r>
      <w:r w:rsidRPr="00910453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 xml:space="preserve"> </w:t>
      </w:r>
      <w:r w:rsidRPr="00910453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территорий, подверженных риску возникновения чрезвычайных ситуаций природного и техногенного характера следующего содержания:</w:t>
      </w:r>
    </w:p>
    <w:p w14:paraId="3B4708BD" w14:textId="77777777" w:rsidR="00910453" w:rsidRPr="00910453" w:rsidRDefault="00910453" w:rsidP="0091045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9104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«Карта территорий, подверженных риску возникновения чрезвычайных ситуаций природного и техногенного характера</w:t>
      </w:r>
    </w:p>
    <w:p w14:paraId="2F2714BA" w14:textId="77777777" w:rsidR="00910453" w:rsidRPr="00910453" w:rsidRDefault="00910453" w:rsidP="0091045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0952E3CA" w14:textId="77777777" w:rsidR="00910453" w:rsidRPr="00910453" w:rsidRDefault="00910453" w:rsidP="0091045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910453">
        <w:rPr>
          <w:rFonts w:ascii="Calibri" w:eastAsia="Calibri" w:hAnsi="Calibri" w:cs="Times New Roman"/>
          <w:noProof/>
          <w:kern w:val="0"/>
          <w:sz w:val="22"/>
          <w:szCs w:val="22"/>
          <w14:ligatures w14:val="none"/>
        </w:rPr>
        <w:drawing>
          <wp:inline distT="0" distB="0" distL="0" distR="0" wp14:anchorId="3C5E114E" wp14:editId="7FCAB838">
            <wp:extent cx="5753100" cy="6848475"/>
            <wp:effectExtent l="0" t="0" r="0" b="9525"/>
            <wp:docPr id="33195326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684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F9630C" w14:textId="77777777" w:rsidR="00910453" w:rsidRPr="00910453" w:rsidRDefault="00910453" w:rsidP="0091045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9104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»;</w:t>
      </w:r>
    </w:p>
    <w:p w14:paraId="395992B6" w14:textId="77777777" w:rsidR="00910453" w:rsidRPr="00910453" w:rsidRDefault="00910453" w:rsidP="009104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2"/>
          <w:szCs w:val="22"/>
          <w14:ligatures w14:val="none"/>
        </w:rPr>
      </w:pPr>
      <w:r w:rsidRPr="009104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3) Схему</w:t>
      </w:r>
      <w:r w:rsidRPr="00910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территорий, подверженных риску возникновения чрезвычайных ситуаций природного и техногенного характера</w:t>
      </w:r>
      <w:r w:rsidRPr="009104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признать утратившей силу.</w:t>
      </w:r>
    </w:p>
    <w:p w14:paraId="32179BD9" w14:textId="77777777" w:rsidR="00910453" w:rsidRDefault="00910453" w:rsidP="00910453">
      <w:pPr>
        <w:jc w:val="center"/>
      </w:pPr>
    </w:p>
    <w:sectPr w:rsidR="009104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916EB" w14:textId="77777777" w:rsidR="00910453" w:rsidRDefault="00910453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913B2" w14:textId="77777777" w:rsidR="00910453" w:rsidRDefault="00910453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963EF" w14:textId="77777777" w:rsidR="00910453" w:rsidRDefault="00910453">
    <w:pPr>
      <w:pStyle w:val="ae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3AC32" w14:textId="77777777" w:rsidR="00910453" w:rsidRDefault="00910453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29516351"/>
      <w:docPartObj>
        <w:docPartGallery w:val="Page Numbers (Top of Page)"/>
        <w:docPartUnique/>
      </w:docPartObj>
    </w:sdtPr>
    <w:sdtEndPr/>
    <w:sdtContent>
      <w:p w14:paraId="3BE56F21" w14:textId="77777777" w:rsidR="00910453" w:rsidRDefault="00910453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BE52352" w14:textId="77777777" w:rsidR="00910453" w:rsidRPr="007D392B" w:rsidRDefault="00910453" w:rsidP="00E94ECB">
    <w:pPr>
      <w:pStyle w:val="ac"/>
      <w:jc w:val="center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202F4" w14:textId="77777777" w:rsidR="00910453" w:rsidRPr="007D392B" w:rsidRDefault="00910453" w:rsidP="00AB6E22">
    <w:pPr>
      <w:pStyle w:val="ac"/>
      <w:jc w:val="center"/>
      <w:rPr>
        <w:rFonts w:ascii="Times New Roman" w:hAnsi="Times New Roman" w:cs="Times New Roman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3635258"/>
      <w:docPartObj>
        <w:docPartGallery w:val="Page Numbers (Top of Page)"/>
        <w:docPartUnique/>
      </w:docPartObj>
    </w:sdtPr>
    <w:sdtContent>
      <w:p w14:paraId="1F0A4936" w14:textId="77777777" w:rsidR="00910453" w:rsidRDefault="00910453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8A762AC" w14:textId="77777777" w:rsidR="00910453" w:rsidRPr="001C0C61" w:rsidRDefault="00910453" w:rsidP="00D606EA">
    <w:pPr>
      <w:pStyle w:val="ac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DA28F1"/>
    <w:multiLevelType w:val="hybridMultilevel"/>
    <w:tmpl w:val="8E6EB45C"/>
    <w:lvl w:ilvl="0" w:tplc="FFFFFFFF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9081488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BE3"/>
    <w:rsid w:val="00586BE3"/>
    <w:rsid w:val="00910453"/>
    <w:rsid w:val="00FA5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500D9"/>
  <w15:chartTrackingRefBased/>
  <w15:docId w15:val="{32D4A46B-F6AF-448A-94CA-3914297B6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6B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6B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6BE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6B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6BE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6B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6B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6B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6B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6B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86B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86B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86BE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86BE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86BE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86BE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86BE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86BE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86B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86B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86B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86B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86B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86BE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86BE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86BE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86B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86BE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86BE3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semiHidden/>
    <w:unhideWhenUsed/>
    <w:rsid w:val="009104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910453"/>
  </w:style>
  <w:style w:type="paragraph" w:styleId="ae">
    <w:name w:val="footer"/>
    <w:basedOn w:val="a"/>
    <w:link w:val="af"/>
    <w:uiPriority w:val="99"/>
    <w:semiHidden/>
    <w:unhideWhenUsed/>
    <w:rsid w:val="009104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9104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938</Words>
  <Characters>5347</Characters>
  <Application>Microsoft Office Word</Application>
  <DocSecurity>0</DocSecurity>
  <Lines>44</Lines>
  <Paragraphs>12</Paragraphs>
  <ScaleCrop>false</ScaleCrop>
  <Company/>
  <LinksUpToDate>false</LinksUpToDate>
  <CharactersWithSpaces>6273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2025-07-16T12:52:00Z</dcterms:created>
  <dcterms:modified xsi:type="dcterms:W3CDTF">2025-07-16T12:54:00Z</dcterms:modified>
</cp:coreProperties>
</file>